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2CD" w:rsidRDefault="009A32CD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7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4277DA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</w:p>
    <w:p w:rsidR="00FF27BF" w:rsidRPr="004D09CD" w:rsidRDefault="004277DA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>
        <w:rPr>
          <w:rFonts w:ascii="Bodoni MT" w:hAnsi="Bodoni MT"/>
          <w:sz w:val="24"/>
          <w:szCs w:val="24"/>
          <w:lang w:val="en-US"/>
        </w:rPr>
        <w:t>CLASSE 2^</w:t>
      </w:r>
      <w:r w:rsidR="00ED36F5">
        <w:rPr>
          <w:rFonts w:ascii="Bodoni MT" w:hAnsi="Bodoni MT"/>
          <w:sz w:val="24"/>
          <w:szCs w:val="24"/>
          <w:lang w:val="en-US"/>
        </w:rPr>
        <w:t>DIRITTO ED ECONOMIA</w:t>
      </w:r>
      <w:bookmarkStart w:id="0" w:name="_GoBack"/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C23B74" w:rsidTr="00CD5939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C23B74" w:rsidTr="00CD5939">
        <w:tc>
          <w:tcPr>
            <w:tcW w:w="1690" w:type="dxa"/>
            <w:shd w:val="clear" w:color="auto" w:fill="FFC000"/>
          </w:tcPr>
          <w:p w:rsidR="00FF27BF" w:rsidRDefault="00B576CF" w:rsidP="00CD5939">
            <w:pPr>
              <w:jc w:val="both"/>
            </w:pPr>
            <w:r>
              <w:t>Competenza alfabetica Funzionale</w:t>
            </w:r>
          </w:p>
        </w:tc>
        <w:tc>
          <w:tcPr>
            <w:tcW w:w="1553" w:type="dxa"/>
            <w:shd w:val="clear" w:color="auto" w:fill="FFC000"/>
          </w:tcPr>
          <w:p w:rsidR="00FF27BF" w:rsidRDefault="00B576CF" w:rsidP="00CD5939">
            <w:r>
              <w:t>Secondo anno</w:t>
            </w:r>
          </w:p>
        </w:tc>
        <w:tc>
          <w:tcPr>
            <w:tcW w:w="1692" w:type="dxa"/>
            <w:shd w:val="clear" w:color="auto" w:fill="FFC000"/>
          </w:tcPr>
          <w:p w:rsidR="00FF27BF" w:rsidRDefault="004277DA" w:rsidP="00CD5939">
            <w:r>
              <w:t>C</w:t>
            </w:r>
            <w:r w:rsidR="00B576CF" w:rsidRPr="00B576CF">
              <w:t>omunicare e relazionarsi efficacemente con gli altri in modo opportuno e creativo</w:t>
            </w:r>
            <w:r w:rsidR="00B576CF">
              <w:t>.</w:t>
            </w:r>
          </w:p>
          <w:p w:rsidR="00555D96" w:rsidRDefault="00555D96" w:rsidP="00CD5939">
            <w:r>
              <w:t xml:space="preserve">Avere la </w:t>
            </w:r>
            <w:r w:rsidRPr="00555D96">
              <w:t xml:space="preserve">capacità di distinguere e utilizzare fonti di diverso tipo, di cercare, </w:t>
            </w:r>
            <w:r w:rsidRPr="00555D96">
              <w:lastRenderedPageBreak/>
              <w:t xml:space="preserve">raccogliere ed elaborare informazioni </w:t>
            </w:r>
            <w:r w:rsidR="00C23B74">
              <w:t>.</w:t>
            </w:r>
          </w:p>
        </w:tc>
        <w:tc>
          <w:tcPr>
            <w:tcW w:w="1743" w:type="dxa"/>
            <w:shd w:val="clear" w:color="auto" w:fill="FFC000"/>
          </w:tcPr>
          <w:p w:rsidR="00FF27BF" w:rsidRDefault="00B576CF" w:rsidP="00CD5939">
            <w:r w:rsidRPr="00B576CF">
              <w:lastRenderedPageBreak/>
              <w:t>Strumenti e codici della comunicazione e loro connessioni in contesti formali, organizzativi e professionali.</w:t>
            </w:r>
            <w:r>
              <w:t xml:space="preserve"> B</w:t>
            </w:r>
            <w:r w:rsidRPr="00B576CF">
              <w:t>uona comprensione del</w:t>
            </w:r>
            <w:r>
              <w:t xml:space="preserve"> linguaggio giuridico</w:t>
            </w:r>
          </w:p>
        </w:tc>
        <w:tc>
          <w:tcPr>
            <w:tcW w:w="1718" w:type="dxa"/>
            <w:shd w:val="clear" w:color="auto" w:fill="FFC000"/>
          </w:tcPr>
          <w:p w:rsidR="00FF27BF" w:rsidRDefault="00B576CF" w:rsidP="00CD5939">
            <w:r>
              <w:t>C</w:t>
            </w:r>
            <w:r w:rsidRPr="00B576CF">
              <w:t>apacità di individuare, comprendere, esprimere, creare e interpretare concetti, sentimenti, fatti e opinioni, in forma sia orale sia scritta</w:t>
            </w:r>
            <w:r>
              <w:t>.</w:t>
            </w:r>
          </w:p>
        </w:tc>
        <w:tc>
          <w:tcPr>
            <w:tcW w:w="2526" w:type="dxa"/>
            <w:shd w:val="clear" w:color="auto" w:fill="FFC000"/>
          </w:tcPr>
          <w:p w:rsidR="00555D96" w:rsidRDefault="00B576CF" w:rsidP="004277DA">
            <w:r>
              <w:t>U</w:t>
            </w:r>
            <w:r w:rsidRPr="00B576CF">
              <w:t>tilizza</w:t>
            </w:r>
            <w:r w:rsidR="004277DA">
              <w:t xml:space="preserve">re </w:t>
            </w:r>
            <w:r w:rsidRPr="00B576CF">
              <w:t>materiali visivi, sonori e digitali attingendo a varie discipline e contesti.</w:t>
            </w:r>
            <w:r w:rsidR="00555D96" w:rsidRPr="00555D96">
              <w:t xml:space="preserve"> formulare ed esprimere argomentazioni in modo convincente e appropriato al contesto</w:t>
            </w:r>
            <w:r w:rsidR="004277DA">
              <w:t>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612210" w:rsidP="00CD5939">
            <w:r>
              <w:t>Avere la d</w:t>
            </w:r>
            <w:r w:rsidR="00B576CF" w:rsidRPr="00B576CF">
              <w:t>isponibilità ad interagire con gli altri</w:t>
            </w:r>
            <w:r w:rsidR="00B576CF">
              <w:t xml:space="preserve">; </w:t>
            </w:r>
            <w:r w:rsidR="00B576CF" w:rsidRPr="00B576CF">
              <w:t>Avere un atteggiamento aperto e rispettoso nei confronti delle diverse</w:t>
            </w:r>
            <w:r w:rsidR="00B576CF">
              <w:t xml:space="preserve"> culture giuridiche</w:t>
            </w:r>
          </w:p>
        </w:tc>
      </w:tr>
      <w:tr w:rsidR="00C23B74" w:rsidTr="00CD5939">
        <w:tc>
          <w:tcPr>
            <w:tcW w:w="1690" w:type="dxa"/>
            <w:shd w:val="clear" w:color="auto" w:fill="FFC000"/>
          </w:tcPr>
          <w:p w:rsidR="00FF27BF" w:rsidRDefault="00555D96" w:rsidP="00CD5939">
            <w:r w:rsidRPr="00555D96">
              <w:lastRenderedPageBreak/>
              <w:t>Competenza in materia di cittadinanza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C23B74" w:rsidRDefault="003615E0" w:rsidP="003615E0">
            <w:r>
              <w:t>Distinguere le differenti fonti normative e la loro gerarchia</w:t>
            </w:r>
            <w:r w:rsidR="00C23B74">
              <w:t>;</w:t>
            </w:r>
          </w:p>
          <w:p w:rsidR="003615E0" w:rsidRDefault="003615E0" w:rsidP="003615E0">
            <w:r>
              <w:t>Reperire le fonti normative</w:t>
            </w:r>
            <w:r w:rsidR="00C23B74">
              <w:t>;</w:t>
            </w:r>
            <w:r>
              <w:t xml:space="preserve"> Distinguere i caratteri con particolare riferimento alle imprese</w:t>
            </w:r>
            <w:r w:rsidR="00C23B74">
              <w:t>;</w:t>
            </w:r>
          </w:p>
          <w:p w:rsidR="003615E0" w:rsidRDefault="003615E0" w:rsidP="003615E0">
            <w:r>
              <w:t>Analizzare aspetti e comportamenti delle realtà personali e sociali e confrontarli con il dettato della norma giuridica</w:t>
            </w:r>
            <w:r w:rsidR="00C23B74">
              <w:t>;</w:t>
            </w:r>
          </w:p>
          <w:p w:rsidR="00C23B74" w:rsidRDefault="003615E0" w:rsidP="003615E0">
            <w:r>
              <w:t>Illustrare il concetto di Stato</w:t>
            </w:r>
            <w:r w:rsidR="00C23B74">
              <w:t>: forma e governo;</w:t>
            </w:r>
          </w:p>
          <w:p w:rsidR="003615E0" w:rsidRDefault="003615E0" w:rsidP="003615E0">
            <w:r>
              <w:t xml:space="preserve">Individuare la varietà e l’articolazione delle funzioni pubbliche locali, nazionali ed internazionali in relazione agli </w:t>
            </w:r>
            <w:r>
              <w:lastRenderedPageBreak/>
              <w:t xml:space="preserve">obiettivi da conseguire.  </w:t>
            </w:r>
          </w:p>
          <w:p w:rsidR="00FF27BF" w:rsidRDefault="00FF27BF" w:rsidP="00612210"/>
        </w:tc>
        <w:tc>
          <w:tcPr>
            <w:tcW w:w="1743" w:type="dxa"/>
            <w:shd w:val="clear" w:color="auto" w:fill="FFC000"/>
          </w:tcPr>
          <w:p w:rsidR="004277DA" w:rsidRDefault="00B36189" w:rsidP="00B36189">
            <w:r>
              <w:lastRenderedPageBreak/>
              <w:t xml:space="preserve">Il mercato dei beni e le sue regole   Forme di mercato.  </w:t>
            </w:r>
          </w:p>
          <w:p w:rsidR="004277DA" w:rsidRDefault="00B36189" w:rsidP="00B36189">
            <w:r>
              <w:t>La Costituzione italiana</w:t>
            </w:r>
            <w:r w:rsidR="007F118A">
              <w:t xml:space="preserve"> e i suoi </w:t>
            </w:r>
            <w:r>
              <w:t xml:space="preserve">Principi fondamentali; </w:t>
            </w:r>
          </w:p>
          <w:p w:rsidR="00B36189" w:rsidRDefault="00B36189" w:rsidP="00B36189">
            <w:r>
              <w:t xml:space="preserve">I principali diritti e doveri dei cittadini  </w:t>
            </w:r>
          </w:p>
          <w:p w:rsidR="004277DA" w:rsidRDefault="00B36189" w:rsidP="00B36189">
            <w:r>
              <w:t>Il mercato del lavoro: caratteri ed elementi</w:t>
            </w:r>
          </w:p>
          <w:p w:rsidR="00FF27BF" w:rsidRDefault="00B36189" w:rsidP="004277DA">
            <w:r>
              <w:t xml:space="preserve">Gli organi dello Stato. </w:t>
            </w:r>
          </w:p>
        </w:tc>
        <w:tc>
          <w:tcPr>
            <w:tcW w:w="1718" w:type="dxa"/>
            <w:shd w:val="clear" w:color="auto" w:fill="FFC000"/>
          </w:tcPr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FF27BF" w:rsidRDefault="003615E0" w:rsidP="00B36189">
            <w:r>
              <w:t>A</w:t>
            </w:r>
            <w:r w:rsidRPr="003615E0">
              <w:t>pplicare un metodo di lavoro laboratoriale che aiuti a risolvere i problemi</w:t>
            </w:r>
            <w:r>
              <w:t xml:space="preserve"> (</w:t>
            </w:r>
            <w:proofErr w:type="spellStart"/>
            <w:r>
              <w:t>problem</w:t>
            </w:r>
            <w:proofErr w:type="spellEnd"/>
            <w:r w:rsidR="004277DA">
              <w:t xml:space="preserve"> </w:t>
            </w:r>
            <w:proofErr w:type="spellStart"/>
            <w:r>
              <w:t>solving</w:t>
            </w:r>
            <w:proofErr w:type="spellEnd"/>
            <w:r>
              <w:t>)</w:t>
            </w:r>
            <w:r w:rsidR="004277DA">
              <w:t>;</w:t>
            </w:r>
            <w:r w:rsidRPr="003615E0">
              <w:t xml:space="preserve"> acquisire  capacità comunicative,</w:t>
            </w:r>
            <w:r>
              <w:t xml:space="preserve"> con un adeguato linguaggio giuridico; </w:t>
            </w:r>
            <w:r w:rsidRPr="003615E0">
              <w:t>individuare  un corretto metodo di studio</w:t>
            </w:r>
            <w:r>
              <w:t>;</w:t>
            </w:r>
            <w:r w:rsidRPr="003615E0">
              <w:t xml:space="preserve">  sviluppare valori etici (sapersi relazionare con gli altri, rispettare le regole , l’ambiente, acquisire valori di solidarietà civile )</w:t>
            </w:r>
            <w:r>
              <w:t>;</w:t>
            </w:r>
            <w:r w:rsidRPr="003615E0">
              <w:t xml:space="preserve">  utilizzare strumenti informatici nelle attività di studio per comprendere e veicolare informazioni</w:t>
            </w:r>
            <w:r>
              <w:t>;</w:t>
            </w:r>
            <w:r w:rsidRPr="003615E0">
              <w:t xml:space="preserve"> individuare collegamenti e relazioni tra fenomeni eventi e concetti anche in ambiti disciplinari diversi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3615E0" w:rsidP="00CD5939">
            <w:r w:rsidRPr="003615E0">
              <w:t>Essere in grado di individuare e fissare obiettivi, affrontare i problemi e individuarne le possibili soluzioni</w:t>
            </w:r>
            <w:r w:rsidR="00612210">
              <w:t>.</w:t>
            </w:r>
          </w:p>
        </w:tc>
      </w:tr>
      <w:tr w:rsidR="00C23B74" w:rsidTr="00CD5939">
        <w:tc>
          <w:tcPr>
            <w:tcW w:w="1690" w:type="dxa"/>
            <w:shd w:val="clear" w:color="auto" w:fill="FFC000" w:themeFill="accent4"/>
          </w:tcPr>
          <w:p w:rsidR="00FF27BF" w:rsidRDefault="003615E0" w:rsidP="00CD5939">
            <w:r w:rsidRPr="003615E0">
              <w:lastRenderedPageBreak/>
              <w:t>Competenza digitale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Pr="00612210" w:rsidRDefault="00612210" w:rsidP="00CD5939">
            <w:r w:rsidRPr="00612210">
              <w:t>Utilizzare le tecnologie digitali come ausilio per la cittadinanza attiva e l’inclusione sociale, la collaborazione con gli altri e la creatività nel raggiungimento di obiettivi personali, sociali o commerciali.</w:t>
            </w:r>
          </w:p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4277DA" w:rsidP="004277DA">
            <w:r>
              <w:t xml:space="preserve">Capacità di utilizzare, </w:t>
            </w:r>
            <w:r w:rsidR="00C23B74" w:rsidRPr="00C23B74">
              <w:t>filtrare, valutare, creare, programmare e condividere contenuti</w:t>
            </w:r>
          </w:p>
        </w:tc>
        <w:tc>
          <w:tcPr>
            <w:tcW w:w="2526" w:type="dxa"/>
            <w:shd w:val="clear" w:color="auto" w:fill="FFC000"/>
          </w:tcPr>
          <w:p w:rsidR="00FF27BF" w:rsidRPr="004D2B8E" w:rsidRDefault="00C23B74" w:rsidP="00CD5939">
            <w:r>
              <w:t xml:space="preserve">UDA </w:t>
            </w:r>
            <w:r w:rsidR="004277DA">
              <w:t>con prodotto finale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4D2B8E" w:rsidRDefault="003615E0" w:rsidP="00CD5939">
            <w:r w:rsidRPr="003615E0">
              <w:t>comprende</w:t>
            </w:r>
            <w:r w:rsidR="00612210">
              <w:t>re</w:t>
            </w:r>
            <w:r w:rsidRPr="003615E0">
              <w:t xml:space="preserve"> in che modo le tecnologie digitali possono essere di aiuto alla comunicazione, alla creatività e all’innovazione.</w:t>
            </w:r>
          </w:p>
        </w:tc>
      </w:tr>
      <w:tr w:rsidR="00FF27BF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FF27BF" w:rsidRDefault="003619D4" w:rsidP="003619D4">
            <w:pPr>
              <w:tabs>
                <w:tab w:val="left" w:pos="11489"/>
              </w:tabs>
            </w:pPr>
            <w:r>
              <w:t xml:space="preserve">Alla fine della classe seconda l’alunno deve sapere collocare l’esperienza personale in un sistema di regole fondato sul reciproco riconoscimento dei diritti garantiti dalla Costituzione, a tutela della persona, della collettività e dell’ambiente e collocare l’esperienza </w:t>
            </w:r>
            <w:r w:rsidR="004277DA">
              <w:t>personale nel sistema economico</w:t>
            </w:r>
            <w:r>
              <w:t>. Analizzare la realtà e i fatti concreti della vita quotidiana ed elaborare generalizzazioni che aiutino a spiegare i comportamenti individuali e collettivi in chiave giuridica ed economica. Riconoscere funzioni dello Stato e il funzionamento del sistema economico.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F99" w:rsidRDefault="00480F99" w:rsidP="00CE1237">
      <w:pPr>
        <w:spacing w:after="0" w:line="240" w:lineRule="auto"/>
      </w:pPr>
      <w:r>
        <w:separator/>
      </w:r>
    </w:p>
  </w:endnote>
  <w:endnote w:type="continuationSeparator" w:id="0">
    <w:p w:rsidR="00480F99" w:rsidRDefault="00480F99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980" w:rsidRDefault="0080098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980" w:rsidRDefault="0080098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980" w:rsidRDefault="008009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F99" w:rsidRDefault="00480F99" w:rsidP="00CE1237">
      <w:pPr>
        <w:spacing w:after="0" w:line="240" w:lineRule="auto"/>
      </w:pPr>
      <w:r>
        <w:separator/>
      </w:r>
    </w:p>
  </w:footnote>
  <w:footnote w:type="continuationSeparator" w:id="0">
    <w:p w:rsidR="00480F99" w:rsidRDefault="00480F99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980" w:rsidRDefault="0080098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37" w:rsidRDefault="00CE123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980" w:rsidRDefault="0080098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342C3"/>
    <w:rsid w:val="00045A70"/>
    <w:rsid w:val="00093F08"/>
    <w:rsid w:val="00193976"/>
    <w:rsid w:val="001E0431"/>
    <w:rsid w:val="002C4580"/>
    <w:rsid w:val="003615E0"/>
    <w:rsid w:val="003619D4"/>
    <w:rsid w:val="003912E7"/>
    <w:rsid w:val="00402C65"/>
    <w:rsid w:val="004277DA"/>
    <w:rsid w:val="00480F99"/>
    <w:rsid w:val="004D09CD"/>
    <w:rsid w:val="004D2B8E"/>
    <w:rsid w:val="00506C77"/>
    <w:rsid w:val="0051285A"/>
    <w:rsid w:val="00555D96"/>
    <w:rsid w:val="00612210"/>
    <w:rsid w:val="00656FDC"/>
    <w:rsid w:val="006A05EA"/>
    <w:rsid w:val="00791CBA"/>
    <w:rsid w:val="007F118A"/>
    <w:rsid w:val="00800980"/>
    <w:rsid w:val="0089202C"/>
    <w:rsid w:val="008D095A"/>
    <w:rsid w:val="009447E2"/>
    <w:rsid w:val="009A32CD"/>
    <w:rsid w:val="009C1384"/>
    <w:rsid w:val="00AB1363"/>
    <w:rsid w:val="00B36189"/>
    <w:rsid w:val="00B576CF"/>
    <w:rsid w:val="00BA3F4F"/>
    <w:rsid w:val="00C23B74"/>
    <w:rsid w:val="00CE1237"/>
    <w:rsid w:val="00CF6BF1"/>
    <w:rsid w:val="00D41C69"/>
    <w:rsid w:val="00DB10ED"/>
    <w:rsid w:val="00E021A3"/>
    <w:rsid w:val="00E460F0"/>
    <w:rsid w:val="00ED36F5"/>
    <w:rsid w:val="00FD5AF2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188EB2"/>
  <w15:docId w15:val="{A77D0D8A-4519-4AE1-8FF8-AFDBA3C2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cztd04000t@pec.istruzione.it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Benilde</cp:lastModifiedBy>
  <cp:revision>6</cp:revision>
  <dcterms:created xsi:type="dcterms:W3CDTF">2018-12-03T12:22:00Z</dcterms:created>
  <dcterms:modified xsi:type="dcterms:W3CDTF">2018-12-04T16:54:00Z</dcterms:modified>
</cp:coreProperties>
</file>